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3EC" w:rsidRPr="00555BEB" w:rsidRDefault="008723EC" w:rsidP="008723EC">
      <w:pPr>
        <w:spacing w:after="0" w:line="408" w:lineRule="auto"/>
        <w:ind w:left="120"/>
        <w:jc w:val="center"/>
      </w:pPr>
      <w:r w:rsidRPr="00555BEB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723EC" w:rsidRPr="00555BEB" w:rsidRDefault="008723EC" w:rsidP="008723EC">
      <w:pPr>
        <w:spacing w:after="0" w:line="408" w:lineRule="auto"/>
        <w:ind w:left="120"/>
        <w:jc w:val="center"/>
      </w:pPr>
      <w:r w:rsidRPr="00555BEB">
        <w:rPr>
          <w:rFonts w:ascii="Times New Roman" w:hAnsi="Times New Roman"/>
          <w:b/>
          <w:color w:val="000000"/>
          <w:sz w:val="28"/>
        </w:rPr>
        <w:t>‌</w:t>
      </w:r>
      <w:bookmarkStart w:id="0" w:name="e679e4a4-be96-471b-884d-8e23127f2699"/>
      <w:r w:rsidRPr="00555BEB">
        <w:rPr>
          <w:rFonts w:ascii="Times New Roman" w:hAnsi="Times New Roman"/>
          <w:b/>
          <w:color w:val="000000"/>
          <w:sz w:val="28"/>
        </w:rPr>
        <w:t>Министерство образования и науки Алтайского края</w:t>
      </w:r>
      <w:bookmarkEnd w:id="0"/>
      <w:r w:rsidRPr="00555BEB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8723EC" w:rsidRPr="00555BEB" w:rsidRDefault="008723EC" w:rsidP="008723EC">
      <w:pPr>
        <w:spacing w:after="0" w:line="408" w:lineRule="auto"/>
        <w:ind w:left="120"/>
        <w:jc w:val="center"/>
      </w:pPr>
      <w:r w:rsidRPr="00555BEB">
        <w:rPr>
          <w:rFonts w:ascii="Times New Roman" w:hAnsi="Times New Roman"/>
          <w:b/>
          <w:color w:val="000000"/>
          <w:sz w:val="28"/>
        </w:rPr>
        <w:t>‌Муниципальное бюджетное общеобразовательное учреждение</w:t>
      </w:r>
      <w:r w:rsidRPr="00555BEB">
        <w:rPr>
          <w:sz w:val="28"/>
        </w:rPr>
        <w:br/>
      </w:r>
      <w:r w:rsidRPr="00555BEB"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 w:rsidRPr="00555BEB">
        <w:rPr>
          <w:rFonts w:ascii="Times New Roman" w:hAnsi="Times New Roman"/>
          <w:b/>
          <w:color w:val="000000"/>
          <w:sz w:val="28"/>
        </w:rPr>
        <w:t>Чарышская</w:t>
      </w:r>
      <w:proofErr w:type="spellEnd"/>
      <w:r w:rsidRPr="00555BEB">
        <w:rPr>
          <w:rFonts w:ascii="Times New Roman" w:hAnsi="Times New Roman"/>
          <w:b/>
          <w:color w:val="000000"/>
          <w:sz w:val="28"/>
        </w:rPr>
        <w:t xml:space="preserve"> средняя общеобразовательная школа»</w:t>
      </w:r>
      <w:bookmarkStart w:id="1" w:name="69648f77-3555-4485-8da3-a6b286aeb67f"/>
      <w:bookmarkEnd w:id="1"/>
    </w:p>
    <w:tbl>
      <w:tblPr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3147"/>
        <w:gridCol w:w="3138"/>
        <w:gridCol w:w="3060"/>
      </w:tblGrid>
      <w:tr w:rsidR="008723EC" w:rsidRPr="00555BEB" w:rsidTr="008723EC">
        <w:tc>
          <w:tcPr>
            <w:tcW w:w="314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23EC" w:rsidRPr="00555BEB" w:rsidRDefault="008723EC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ПРИНЯТО</w:t>
            </w:r>
          </w:p>
          <w:p w:rsidR="008723EC" w:rsidRPr="00555BEB" w:rsidRDefault="008723EC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на заседании ШМО учителей</w:t>
            </w:r>
          </w:p>
          <w:p w:rsidR="008723EC" w:rsidRPr="00555BEB" w:rsidRDefault="008723EC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гуманитарного цикла</w:t>
            </w:r>
            <w:r w:rsidRPr="00555BEB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8723EC" w:rsidRPr="00555BEB" w:rsidRDefault="008723EC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прот</w:t>
            </w:r>
            <w:r>
              <w:rPr>
                <w:rFonts w:ascii="Times New Roman" w:hAnsi="Times New Roman"/>
                <w:sz w:val="28"/>
                <w:szCs w:val="28"/>
              </w:rPr>
              <w:t>окол 26 №_</w:t>
            </w:r>
            <w:r w:rsidRPr="00555BEB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14.08.2023 г.</w:t>
            </w:r>
          </w:p>
          <w:p w:rsidR="008723EC" w:rsidRDefault="008723EC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Руководитель ШМО</w:t>
            </w:r>
          </w:p>
          <w:p w:rsidR="008723EC" w:rsidRPr="00555BEB" w:rsidRDefault="008723EC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8723EC" w:rsidRPr="00555BEB" w:rsidRDefault="008723EC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Седельникова Н.М.</w:t>
            </w:r>
          </w:p>
          <w:p w:rsidR="008723EC" w:rsidRPr="00555BEB" w:rsidRDefault="008723EC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723EC" w:rsidRPr="00555BEB" w:rsidRDefault="008723EC" w:rsidP="00724E4B">
            <w:pPr>
              <w:spacing w:line="24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13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23EC" w:rsidRPr="00555BEB" w:rsidRDefault="008723EC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  <w:p w:rsidR="008723EC" w:rsidRPr="00555BEB" w:rsidRDefault="008723EC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8723EC" w:rsidRPr="00555BEB" w:rsidRDefault="008723EC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 xml:space="preserve">по учебно-воспитательной </w:t>
            </w:r>
          </w:p>
          <w:p w:rsidR="008723EC" w:rsidRPr="00FB577D" w:rsidRDefault="008723EC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FB577D">
              <w:rPr>
                <w:rFonts w:ascii="Times New Roman" w:hAnsi="Times New Roman"/>
                <w:sz w:val="28"/>
                <w:szCs w:val="28"/>
              </w:rPr>
              <w:t>работе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Протокол Педагогического совета № 9 от 17.08.2023 г.</w:t>
            </w:r>
          </w:p>
          <w:p w:rsidR="008723EC" w:rsidRDefault="008723EC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FB57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8723EC" w:rsidRPr="00555BEB" w:rsidRDefault="008723EC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 xml:space="preserve"> Л.Н. Пономарева </w:t>
            </w:r>
          </w:p>
          <w:p w:rsidR="008723EC" w:rsidRPr="00555BEB" w:rsidRDefault="008723EC" w:rsidP="00724E4B">
            <w:pPr>
              <w:spacing w:line="24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23EC" w:rsidRPr="00555BEB" w:rsidRDefault="008723EC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УТВЕРЖДАЮ:</w:t>
            </w:r>
          </w:p>
          <w:p w:rsidR="008723EC" w:rsidRPr="00555BEB" w:rsidRDefault="008723EC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Директор школы</w:t>
            </w:r>
          </w:p>
          <w:p w:rsidR="008723EC" w:rsidRPr="00555BEB" w:rsidRDefault="008723EC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 xml:space="preserve">_________ </w:t>
            </w:r>
            <w:proofErr w:type="spellStart"/>
            <w:r w:rsidRPr="00555BEB">
              <w:rPr>
                <w:rFonts w:ascii="Times New Roman" w:hAnsi="Times New Roman"/>
                <w:sz w:val="28"/>
                <w:szCs w:val="28"/>
              </w:rPr>
              <w:t>С.В.Борисова</w:t>
            </w:r>
            <w:proofErr w:type="spellEnd"/>
            <w:r w:rsidRPr="00555BE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723EC" w:rsidRDefault="008723EC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59/4</w:t>
            </w:r>
            <w:r w:rsidRPr="00555BEB"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/>
                <w:sz w:val="28"/>
                <w:szCs w:val="28"/>
              </w:rPr>
              <w:t>29.08.2023 г.</w:t>
            </w:r>
          </w:p>
          <w:p w:rsidR="008723EC" w:rsidRPr="00FB577D" w:rsidRDefault="008723EC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_______</w:t>
            </w:r>
            <w:r>
              <w:rPr>
                <w:rFonts w:ascii="Times New Roman" w:hAnsi="Times New Roman"/>
                <w:sz w:val="28"/>
                <w:szCs w:val="28"/>
              </w:rPr>
              <w:t>______</w:t>
            </w:r>
          </w:p>
          <w:p w:rsidR="008723EC" w:rsidRPr="00555BEB" w:rsidRDefault="008723EC" w:rsidP="00724E4B">
            <w:pPr>
              <w:spacing w:line="24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8723EC" w:rsidRPr="008723EC" w:rsidRDefault="008723EC" w:rsidP="008723EC">
      <w:pPr>
        <w:jc w:val="center"/>
        <w:rPr>
          <w:rFonts w:ascii="Times New Roman" w:hAnsi="Times New Roman"/>
          <w:b/>
          <w:sz w:val="32"/>
          <w:szCs w:val="32"/>
        </w:rPr>
      </w:pPr>
      <w:r w:rsidRPr="008723EC">
        <w:rPr>
          <w:rFonts w:ascii="Times New Roman" w:hAnsi="Times New Roman"/>
          <w:b/>
          <w:sz w:val="32"/>
          <w:szCs w:val="32"/>
        </w:rPr>
        <w:t xml:space="preserve">Рабочая программа </w:t>
      </w:r>
    </w:p>
    <w:p w:rsidR="008723EC" w:rsidRDefault="008723EC" w:rsidP="008723EC">
      <w:pPr>
        <w:jc w:val="center"/>
        <w:rPr>
          <w:rFonts w:ascii="Times New Roman" w:hAnsi="Times New Roman"/>
          <w:b/>
          <w:sz w:val="32"/>
          <w:szCs w:val="32"/>
        </w:rPr>
      </w:pPr>
      <w:r w:rsidRPr="008723EC">
        <w:rPr>
          <w:rFonts w:ascii="Times New Roman" w:hAnsi="Times New Roman"/>
          <w:b/>
          <w:sz w:val="32"/>
          <w:szCs w:val="32"/>
        </w:rPr>
        <w:t>по внеурочной деятельности «Разговоры о важном»</w:t>
      </w:r>
    </w:p>
    <w:p w:rsidR="008723EC" w:rsidRDefault="008723EC" w:rsidP="008723EC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для 7 класса</w:t>
      </w:r>
    </w:p>
    <w:p w:rsidR="008723EC" w:rsidRPr="008723EC" w:rsidRDefault="008723EC" w:rsidP="008723EC">
      <w:pPr>
        <w:rPr>
          <w:rFonts w:ascii="Times New Roman" w:hAnsi="Times New Roman"/>
          <w:sz w:val="32"/>
          <w:szCs w:val="32"/>
        </w:rPr>
      </w:pPr>
    </w:p>
    <w:p w:rsidR="008723EC" w:rsidRPr="008723EC" w:rsidRDefault="008723EC" w:rsidP="008723EC">
      <w:pPr>
        <w:rPr>
          <w:rFonts w:ascii="Times New Roman" w:hAnsi="Times New Roman"/>
          <w:sz w:val="32"/>
          <w:szCs w:val="32"/>
        </w:rPr>
      </w:pPr>
    </w:p>
    <w:p w:rsidR="008723EC" w:rsidRDefault="008723EC" w:rsidP="008723EC">
      <w:pPr>
        <w:rPr>
          <w:rFonts w:ascii="Times New Roman" w:hAnsi="Times New Roman"/>
          <w:sz w:val="32"/>
          <w:szCs w:val="32"/>
        </w:rPr>
      </w:pPr>
    </w:p>
    <w:p w:rsidR="008723EC" w:rsidRPr="008723EC" w:rsidRDefault="008723EC" w:rsidP="00FD5911">
      <w:pPr>
        <w:spacing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32"/>
          <w:szCs w:val="32"/>
        </w:rPr>
        <w:tab/>
      </w:r>
      <w:r w:rsidRPr="008723EC">
        <w:rPr>
          <w:rFonts w:ascii="Times New Roman" w:eastAsia="Times New Roman" w:hAnsi="Times New Roman"/>
          <w:sz w:val="24"/>
          <w:szCs w:val="24"/>
        </w:rPr>
        <w:t xml:space="preserve">составитель: </w:t>
      </w:r>
    </w:p>
    <w:p w:rsidR="008723EC" w:rsidRPr="008723EC" w:rsidRDefault="00FD5911" w:rsidP="00FD5911">
      <w:pPr>
        <w:spacing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="008723EC" w:rsidRPr="008723EC">
        <w:rPr>
          <w:rFonts w:ascii="Times New Roman" w:eastAsia="Times New Roman" w:hAnsi="Times New Roman"/>
          <w:sz w:val="24"/>
          <w:szCs w:val="24"/>
        </w:rPr>
        <w:t>Юркина Нелли Сергеевна                                                                               учитель истории и обществознания</w:t>
      </w:r>
    </w:p>
    <w:p w:rsidR="008723EC" w:rsidRPr="008723EC" w:rsidRDefault="008723EC" w:rsidP="008723EC">
      <w:pPr>
        <w:spacing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:rsidR="008723EC" w:rsidRPr="008723EC" w:rsidRDefault="008723EC" w:rsidP="008723EC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</w:t>
      </w:r>
    </w:p>
    <w:p w:rsidR="008723EC" w:rsidRPr="008723EC" w:rsidRDefault="008723EC" w:rsidP="008723EC">
      <w:pPr>
        <w:spacing w:line="240" w:lineRule="auto"/>
        <w:rPr>
          <w:rFonts w:ascii="Times New Roman" w:eastAsia="Times New Roman" w:hAnsi="Times New Roman"/>
          <w:b/>
          <w:i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</w:t>
      </w:r>
      <w:proofErr w:type="spellStart"/>
      <w:r w:rsidRPr="008723EC">
        <w:rPr>
          <w:rFonts w:ascii="Times New Roman" w:eastAsia="Times New Roman" w:hAnsi="Times New Roman"/>
          <w:b/>
          <w:i/>
          <w:sz w:val="24"/>
          <w:szCs w:val="24"/>
        </w:rPr>
        <w:t>с.Чарышское</w:t>
      </w:r>
      <w:proofErr w:type="spellEnd"/>
    </w:p>
    <w:p w:rsidR="008723EC" w:rsidRDefault="008723EC" w:rsidP="008723EC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2023</w:t>
      </w:r>
      <w:r w:rsidRPr="008723EC">
        <w:rPr>
          <w:rFonts w:ascii="Times New Roman" w:eastAsia="Times New Roman" w:hAnsi="Times New Roman"/>
          <w:b/>
          <w:sz w:val="24"/>
          <w:szCs w:val="24"/>
        </w:rPr>
        <w:t xml:space="preserve"> г.</w:t>
      </w:r>
    </w:p>
    <w:p w:rsidR="008723EC" w:rsidRDefault="008723EC" w:rsidP="008723EC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723EC" w:rsidRDefault="008723EC" w:rsidP="008723EC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723EC" w:rsidRPr="008723EC" w:rsidRDefault="008723EC" w:rsidP="008723EC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723EC">
        <w:rPr>
          <w:rFonts w:ascii="Times New Roman" w:eastAsia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8723EC" w:rsidRPr="008723EC" w:rsidRDefault="008723EC" w:rsidP="008723EC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723EC">
        <w:rPr>
          <w:rFonts w:ascii="Times New Roman" w:eastAsia="Times New Roman" w:hAnsi="Times New Roman"/>
          <w:b/>
          <w:sz w:val="24"/>
          <w:szCs w:val="24"/>
        </w:rPr>
        <w:t>Нормативные документы, на основе которых составлена Рабочая</w:t>
      </w:r>
    </w:p>
    <w:p w:rsidR="008723EC" w:rsidRPr="008723EC" w:rsidRDefault="008723EC" w:rsidP="008723EC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723EC">
        <w:rPr>
          <w:rFonts w:ascii="Times New Roman" w:eastAsia="Times New Roman" w:hAnsi="Times New Roman"/>
          <w:b/>
          <w:sz w:val="24"/>
          <w:szCs w:val="24"/>
        </w:rPr>
        <w:t>программа: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1. 1. Стратегия национальной безопасности Российской Федерации, Указ Президента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Российской Федерации от 2 июля 2021 г. № 400 «О Стратегии национальной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безопасности Российской Федерации».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2. Приказ Министерства просвещения Российской Федерации от 31.05.2021 № 286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«Об утверждении федерального государственного образовательного стандарта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начального общего образования» (Зарегистрирован 05.07.2021 № 64100).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3. Приказ Министерства просвещения Российской Федерации от 31.05.2021 № 287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«Об утверждении федерального государственного образовательного стандарта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начального общего образования» (Зарегистрирован 05.07.2021 № 64101).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4. Приказ Министерства просвещения Российской Федерации от 18.07.2022 № 569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«О внесении изменений в федеральный государственный образовательный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стандарт начального общего образования» (Зарегистрирован 17.08.2022 №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69676).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5. Приказ Министерства просвещения Российской Федерации от 18.07.2022 № 568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«О внесении изменений в федеральный государственный образовательный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стандарт основного общего образования» (Зарегистрирован 17.08.2022 № 69675).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6. Приказ Министерства образования и науки Российской Федерации от 17 мая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 xml:space="preserve">2012 г. №413 «Об утверждении федерального </w:t>
      </w:r>
      <w:proofErr w:type="spellStart"/>
      <w:r w:rsidRPr="008723EC">
        <w:rPr>
          <w:rFonts w:ascii="Times New Roman" w:eastAsia="Times New Roman" w:hAnsi="Times New Roman"/>
          <w:sz w:val="24"/>
          <w:szCs w:val="24"/>
        </w:rPr>
        <w:t>государственногообразовательного</w:t>
      </w:r>
      <w:proofErr w:type="spellEnd"/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стандарта среднего общего образования».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7. Приказ Министерства просвещения Российской Федерации от 12.08.2022 № 732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«О внесении изменений в федеральный государственный образовательный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стандарт среднего общего образования, утверждённый приказом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Министерства образования и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науки Российской Федерации от 17 мая 2012 г. № 413» (Зарегистрирован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12.09.2022 № 70034).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8. Письмо Министерства просвещения Российской Федерации «О направлении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методических рекомендаций по проведению цикла внеурочных занятий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«Разговоры о важном»» от 15.08.2022 № 03-1190.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lastRenderedPageBreak/>
        <w:t>9. Примерная рабочая программа по воспитанию для общеобразовательных</w:t>
      </w:r>
    </w:p>
    <w:p w:rsidR="008723EC" w:rsidRPr="008723EC" w:rsidRDefault="008723EC" w:rsidP="00FD591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организаций, одобренная решением федерального учебно-методического</w:t>
      </w:r>
    </w:p>
    <w:p w:rsidR="008723EC" w:rsidRPr="008723EC" w:rsidRDefault="008723EC" w:rsidP="008723EC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объединения по общему образованию (протокол от 23 июня 2022 г. № 3/22).</w:t>
      </w:r>
    </w:p>
    <w:p w:rsidR="008723EC" w:rsidRPr="008723EC" w:rsidRDefault="008723EC" w:rsidP="008723EC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723EC">
        <w:rPr>
          <w:rFonts w:ascii="Times New Roman" w:eastAsia="Times New Roman" w:hAnsi="Times New Roman"/>
          <w:b/>
          <w:sz w:val="24"/>
          <w:szCs w:val="24"/>
        </w:rPr>
        <w:t>Цели и задачи рабочей программы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Программа курса внеурочной деятельности предназначена для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723EC">
        <w:rPr>
          <w:rFonts w:ascii="Times New Roman" w:eastAsia="Times New Roman" w:hAnsi="Times New Roman"/>
          <w:sz w:val="24"/>
          <w:szCs w:val="24"/>
        </w:rPr>
        <w:t>обучающихся 7 класса. Предполагает</w:t>
      </w:r>
      <w:r>
        <w:rPr>
          <w:rFonts w:ascii="Times New Roman" w:eastAsia="Times New Roman" w:hAnsi="Times New Roman"/>
          <w:sz w:val="24"/>
          <w:szCs w:val="24"/>
        </w:rPr>
        <w:t xml:space="preserve"> развитие духовно-нравственного </w:t>
      </w:r>
      <w:r w:rsidRPr="008723EC">
        <w:rPr>
          <w:rFonts w:ascii="Times New Roman" w:eastAsia="Times New Roman" w:hAnsi="Times New Roman"/>
          <w:sz w:val="24"/>
          <w:szCs w:val="24"/>
        </w:rPr>
        <w:t>мышления и кругозора обучающ</w:t>
      </w:r>
      <w:r>
        <w:rPr>
          <w:rFonts w:ascii="Times New Roman" w:eastAsia="Times New Roman" w:hAnsi="Times New Roman"/>
          <w:sz w:val="24"/>
          <w:szCs w:val="24"/>
        </w:rPr>
        <w:t xml:space="preserve">ихся, способствует повышению их </w:t>
      </w:r>
      <w:r w:rsidRPr="008723EC">
        <w:rPr>
          <w:rFonts w:ascii="Times New Roman" w:eastAsia="Times New Roman" w:hAnsi="Times New Roman"/>
          <w:sz w:val="24"/>
          <w:szCs w:val="24"/>
        </w:rPr>
        <w:t>интеллектуального уровня при изучении национальных праздник</w:t>
      </w:r>
      <w:r>
        <w:rPr>
          <w:rFonts w:ascii="Times New Roman" w:eastAsia="Times New Roman" w:hAnsi="Times New Roman"/>
          <w:sz w:val="24"/>
          <w:szCs w:val="24"/>
        </w:rPr>
        <w:t xml:space="preserve">ов, </w:t>
      </w:r>
      <w:r w:rsidRPr="008723EC">
        <w:rPr>
          <w:rFonts w:ascii="Times New Roman" w:eastAsia="Times New Roman" w:hAnsi="Times New Roman"/>
          <w:sz w:val="24"/>
          <w:szCs w:val="24"/>
        </w:rPr>
        <w:t>воспитывает чувство уважения к Родине, гражданскому долгу, родному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языку.</w:t>
      </w:r>
    </w:p>
    <w:p w:rsidR="008723EC" w:rsidRPr="008723EC" w:rsidRDefault="008723EC" w:rsidP="008723EC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723EC">
        <w:rPr>
          <w:rFonts w:ascii="Times New Roman" w:eastAsia="Times New Roman" w:hAnsi="Times New Roman"/>
          <w:b/>
          <w:sz w:val="24"/>
          <w:szCs w:val="24"/>
        </w:rPr>
        <w:t>Цель: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- формирование взглядов школьников на основе национальных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723EC">
        <w:rPr>
          <w:rFonts w:ascii="Times New Roman" w:eastAsia="Times New Roman" w:hAnsi="Times New Roman"/>
          <w:sz w:val="24"/>
          <w:szCs w:val="24"/>
        </w:rPr>
        <w:t>ценностей через изучени</w:t>
      </w:r>
      <w:r>
        <w:rPr>
          <w:rFonts w:ascii="Times New Roman" w:eastAsia="Times New Roman" w:hAnsi="Times New Roman"/>
          <w:sz w:val="24"/>
          <w:szCs w:val="24"/>
        </w:rPr>
        <w:t xml:space="preserve">е центральных тем – патриотизм, </w:t>
      </w:r>
      <w:r w:rsidRPr="008723EC">
        <w:rPr>
          <w:rFonts w:ascii="Times New Roman" w:eastAsia="Times New Roman" w:hAnsi="Times New Roman"/>
          <w:sz w:val="24"/>
          <w:szCs w:val="24"/>
        </w:rPr>
        <w:t>гражданственность, историческое просвещ</w:t>
      </w:r>
      <w:r>
        <w:rPr>
          <w:rFonts w:ascii="Times New Roman" w:eastAsia="Times New Roman" w:hAnsi="Times New Roman"/>
          <w:sz w:val="24"/>
          <w:szCs w:val="24"/>
        </w:rPr>
        <w:t xml:space="preserve">ение, нравственность, экология; </w:t>
      </w:r>
      <w:r w:rsidRPr="008723EC">
        <w:rPr>
          <w:rFonts w:ascii="Times New Roman" w:eastAsia="Times New Roman" w:hAnsi="Times New Roman"/>
          <w:sz w:val="24"/>
          <w:szCs w:val="24"/>
        </w:rPr>
        <w:t>- развивать духовно-нравственный кругозор, мышление обучающихся.</w:t>
      </w:r>
    </w:p>
    <w:p w:rsidR="008723EC" w:rsidRPr="008723EC" w:rsidRDefault="008723EC" w:rsidP="008723EC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723EC">
        <w:rPr>
          <w:rFonts w:ascii="Times New Roman" w:eastAsia="Times New Roman" w:hAnsi="Times New Roman"/>
          <w:b/>
          <w:sz w:val="24"/>
          <w:szCs w:val="24"/>
        </w:rPr>
        <w:t>Задачи: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- создание полноценной нравственно-эстетической среды общения;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- развитие творческого креативного мышления;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- увеличение диапазона выбора творческой деятельности;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 xml:space="preserve">- создание мотивации к дальнейшему формированию </w:t>
      </w:r>
      <w:proofErr w:type="spellStart"/>
      <w:r w:rsidRPr="008723EC">
        <w:rPr>
          <w:rFonts w:ascii="Times New Roman" w:eastAsia="Times New Roman" w:hAnsi="Times New Roman"/>
          <w:sz w:val="24"/>
          <w:szCs w:val="24"/>
        </w:rPr>
        <w:t>культурноисторической</w:t>
      </w:r>
      <w:proofErr w:type="spellEnd"/>
      <w:r w:rsidRPr="008723EC">
        <w:rPr>
          <w:rFonts w:ascii="Times New Roman" w:eastAsia="Times New Roman" w:hAnsi="Times New Roman"/>
          <w:sz w:val="24"/>
          <w:szCs w:val="24"/>
        </w:rPr>
        <w:t xml:space="preserve"> памяти.</w:t>
      </w:r>
    </w:p>
    <w:p w:rsidR="008723EC" w:rsidRPr="008723EC" w:rsidRDefault="008723EC" w:rsidP="008723EC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723EC">
        <w:rPr>
          <w:rFonts w:ascii="Times New Roman" w:eastAsia="Times New Roman" w:hAnsi="Times New Roman"/>
          <w:b/>
          <w:sz w:val="24"/>
          <w:szCs w:val="24"/>
        </w:rPr>
        <w:t>Место учеб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ного предмета в Учебном плане </w:t>
      </w:r>
    </w:p>
    <w:p w:rsidR="008723EC" w:rsidRPr="008723EC" w:rsidRDefault="008723EC" w:rsidP="008723EC">
      <w:pPr>
        <w:spacing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8723EC">
        <w:rPr>
          <w:rFonts w:ascii="Times New Roman" w:eastAsia="Times New Roman" w:hAnsi="Times New Roman"/>
          <w:b/>
          <w:sz w:val="24"/>
          <w:szCs w:val="24"/>
        </w:rPr>
        <w:t>Количество часов в год 34 часа</w:t>
      </w:r>
    </w:p>
    <w:p w:rsidR="008723EC" w:rsidRDefault="008723EC" w:rsidP="008723EC">
      <w:pPr>
        <w:spacing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8723EC">
        <w:rPr>
          <w:rFonts w:ascii="Times New Roman" w:eastAsia="Times New Roman" w:hAnsi="Times New Roman"/>
          <w:b/>
          <w:sz w:val="24"/>
          <w:szCs w:val="24"/>
        </w:rPr>
        <w:t>Количество часов в неделю 1 час</w:t>
      </w:r>
      <w:r w:rsidRPr="008723EC">
        <w:rPr>
          <w:rFonts w:ascii="Times New Roman" w:eastAsia="Times New Roman" w:hAnsi="Times New Roman"/>
          <w:b/>
          <w:sz w:val="24"/>
          <w:szCs w:val="24"/>
        </w:rPr>
        <w:cr/>
      </w:r>
    </w:p>
    <w:p w:rsidR="008723EC" w:rsidRPr="008723EC" w:rsidRDefault="008723EC" w:rsidP="008723EC">
      <w:pPr>
        <w:spacing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8723EC">
        <w:rPr>
          <w:rFonts w:ascii="Times New Roman" w:eastAsia="Times New Roman" w:hAnsi="Times New Roman"/>
          <w:b/>
          <w:sz w:val="24"/>
          <w:szCs w:val="24"/>
        </w:rPr>
        <w:t>Формы проведения занятий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Программа реализуется в работе с обучающимися 7 класса в объеме 34 часа.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Занятия по программе проводятся в следующих формах: беседы, деловые игры,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викторины, интервью, блиц-опросы и т. д.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1. Историческая память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– историческая память – обязательная часть культуры народа и каждого гражданина;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– историческая память соединяет прошлое, настоящее, позволяя сохранить и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продолжить достижения, мудрость, опыт, традиции прошлых поколений;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– историческая память есть культура целого народа, которая складывается из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 xml:space="preserve">объединения </w:t>
      </w:r>
      <w:proofErr w:type="spellStart"/>
      <w:r w:rsidRPr="008723EC">
        <w:rPr>
          <w:rFonts w:ascii="Times New Roman" w:eastAsia="Times New Roman" w:hAnsi="Times New Roman"/>
          <w:sz w:val="24"/>
          <w:szCs w:val="24"/>
        </w:rPr>
        <w:t>индивидульных</w:t>
      </w:r>
      <w:proofErr w:type="spellEnd"/>
      <w:r w:rsidRPr="008723EC">
        <w:rPr>
          <w:rFonts w:ascii="Times New Roman" w:eastAsia="Times New Roman" w:hAnsi="Times New Roman"/>
          <w:sz w:val="24"/>
          <w:szCs w:val="24"/>
        </w:rPr>
        <w:t xml:space="preserve"> переживаний, и включает важнейшие </w:t>
      </w:r>
      <w:proofErr w:type="spellStart"/>
      <w:r w:rsidRPr="008723EC">
        <w:rPr>
          <w:rFonts w:ascii="Times New Roman" w:eastAsia="Times New Roman" w:hAnsi="Times New Roman"/>
          <w:sz w:val="24"/>
          <w:szCs w:val="24"/>
        </w:rPr>
        <w:t>нравственныекачества</w:t>
      </w:r>
      <w:proofErr w:type="spellEnd"/>
      <w:r w:rsidRPr="008723EC">
        <w:rPr>
          <w:rFonts w:ascii="Times New Roman" w:eastAsia="Times New Roman" w:hAnsi="Times New Roman"/>
          <w:sz w:val="24"/>
          <w:szCs w:val="24"/>
        </w:rPr>
        <w:t>: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lastRenderedPageBreak/>
        <w:t xml:space="preserve">благодарность, уважение, гордость потомков </w:t>
      </w:r>
      <w:proofErr w:type="spellStart"/>
      <w:r w:rsidRPr="008723EC">
        <w:rPr>
          <w:rFonts w:ascii="Times New Roman" w:eastAsia="Times New Roman" w:hAnsi="Times New Roman"/>
          <w:sz w:val="24"/>
          <w:szCs w:val="24"/>
        </w:rPr>
        <w:t>зажизнь</w:t>
      </w:r>
      <w:proofErr w:type="spellEnd"/>
      <w:r w:rsidRPr="008723EC">
        <w:rPr>
          <w:rFonts w:ascii="Times New Roman" w:eastAsia="Times New Roman" w:hAnsi="Times New Roman"/>
          <w:sz w:val="24"/>
          <w:szCs w:val="24"/>
        </w:rPr>
        <w:t xml:space="preserve"> и подвиги предков.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2. Преемственность поколений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– каждое следующее поколение учится у предыдущего: осваивает, воссоздаёт,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продолжает его достижения, традиции;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– семья построена на сохранении преемственности поколений. Память о предыдущих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поколениях бережно хранится в предметах, фото, вещах, а также в гуманном отношении к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старшим поколениям.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3. Патриотизм — любовь к Родине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– патриотизм (любовь к Родине) – самое главное качества гражданина;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– любовь к своему Отечеству начинается с малого — с привязанности к родному дому,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малой Родине;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- патриотизм строится на ответственности за судьбу своей родной земли; чувстве гордости за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историю, культуру своего народа и народов России. Доброта, добрые дела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 доброта — это способность (желание и умение) быть милосердным, поддержать,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помочь без ожидания благодарности;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 благотворительность — проявление добрых чувств; благотворительность была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распространена в России в прошлые века, что стало сегодня примером для подражания.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4. Семья и семейные ценности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– семья связана не только общим местом проживания, общим хозяйством, общими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 xml:space="preserve">делами, но и значимыми ценностями — взаимопониманием, </w:t>
      </w:r>
      <w:proofErr w:type="spellStart"/>
      <w:r w:rsidRPr="008723EC">
        <w:rPr>
          <w:rFonts w:ascii="Times New Roman" w:eastAsia="Times New Roman" w:hAnsi="Times New Roman"/>
          <w:sz w:val="24"/>
          <w:szCs w:val="24"/>
        </w:rPr>
        <w:t>взаимоподдержкой</w:t>
      </w:r>
      <w:proofErr w:type="spellEnd"/>
      <w:r w:rsidRPr="008723EC">
        <w:rPr>
          <w:rFonts w:ascii="Times New Roman" w:eastAsia="Times New Roman" w:hAnsi="Times New Roman"/>
          <w:sz w:val="24"/>
          <w:szCs w:val="24"/>
        </w:rPr>
        <w:t>, традициями и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т. д.;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– каждый член семьи имеет свои обязанности, но всегда готовы прийти на помощь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 xml:space="preserve">другому: взять на себя его дела, проявить внимание, оказать помощь </w:t>
      </w:r>
      <w:proofErr w:type="spellStart"/>
      <w:r w:rsidRPr="008723EC">
        <w:rPr>
          <w:rFonts w:ascii="Times New Roman" w:eastAsia="Times New Roman" w:hAnsi="Times New Roman"/>
          <w:sz w:val="24"/>
          <w:szCs w:val="24"/>
        </w:rPr>
        <w:t>другдругу</w:t>
      </w:r>
      <w:proofErr w:type="spellEnd"/>
      <w:r w:rsidRPr="008723EC">
        <w:rPr>
          <w:rFonts w:ascii="Times New Roman" w:eastAsia="Times New Roman" w:hAnsi="Times New Roman"/>
          <w:sz w:val="24"/>
          <w:szCs w:val="24"/>
        </w:rPr>
        <w:t>;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– учащийся должен ответственно относиться к своей семье, участвовать во всех ее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делах, помогать родителям;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– семейные ценности всегда были значимы для народов России; семейные ценности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представлены в традиционных религиях России.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5. Культура России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 xml:space="preserve">– культура общества — это достижения человеческого общества, </w:t>
      </w:r>
      <w:proofErr w:type="spellStart"/>
      <w:r w:rsidRPr="008723EC">
        <w:rPr>
          <w:rFonts w:ascii="Times New Roman" w:eastAsia="Times New Roman" w:hAnsi="Times New Roman"/>
          <w:sz w:val="24"/>
          <w:szCs w:val="24"/>
        </w:rPr>
        <w:t>созданныена</w:t>
      </w:r>
      <w:proofErr w:type="spellEnd"/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lastRenderedPageBreak/>
        <w:t>протяжении его истории;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 xml:space="preserve">– российская культура богата и разнообразна, она известна и уважаема </w:t>
      </w:r>
      <w:proofErr w:type="spellStart"/>
      <w:r w:rsidRPr="008723EC">
        <w:rPr>
          <w:rFonts w:ascii="Times New Roman" w:eastAsia="Times New Roman" w:hAnsi="Times New Roman"/>
          <w:sz w:val="24"/>
          <w:szCs w:val="24"/>
        </w:rPr>
        <w:t>вовсем</w:t>
      </w:r>
      <w:proofErr w:type="spellEnd"/>
      <w:r w:rsidRPr="008723EC">
        <w:rPr>
          <w:rFonts w:ascii="Times New Roman" w:eastAsia="Times New Roman" w:hAnsi="Times New Roman"/>
          <w:sz w:val="24"/>
          <w:szCs w:val="24"/>
        </w:rPr>
        <w:t xml:space="preserve"> мире;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 xml:space="preserve">культура представлена достижениями в </w:t>
      </w:r>
      <w:proofErr w:type="spellStart"/>
      <w:r w:rsidRPr="008723EC">
        <w:rPr>
          <w:rFonts w:ascii="Times New Roman" w:eastAsia="Times New Roman" w:hAnsi="Times New Roman"/>
          <w:sz w:val="24"/>
          <w:szCs w:val="24"/>
        </w:rPr>
        <w:t>материальнойсфере</w:t>
      </w:r>
      <w:proofErr w:type="spellEnd"/>
      <w:r w:rsidRPr="008723EC">
        <w:rPr>
          <w:rFonts w:ascii="Times New Roman" w:eastAsia="Times New Roman" w:hAnsi="Times New Roman"/>
          <w:sz w:val="24"/>
          <w:szCs w:val="24"/>
        </w:rPr>
        <w:t xml:space="preserve"> (строительство,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техника, предметы быта и др.), в духовной сфере (народное творчество, литература,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изобразительное искусство, музыка, театр и др.), а также в этике, культуре взаимоотношений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людей.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6. Наука на службе Родины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– наука обеспечивает прогресс общества и улучшает жизнь человека;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– в науке работают талантливые, творческие люди, бесконечно любящие свою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деятельность;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- в России совершено много научных открытий, без которых невозможно представить</w:t>
      </w:r>
    </w:p>
    <w:p w:rsidR="008723EC" w:rsidRPr="008723EC" w:rsidRDefault="008723EC" w:rsidP="008723E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23EC">
        <w:rPr>
          <w:rFonts w:ascii="Times New Roman" w:eastAsia="Times New Roman" w:hAnsi="Times New Roman"/>
          <w:sz w:val="24"/>
          <w:szCs w:val="24"/>
        </w:rPr>
        <w:t>современный мир. Содержание курса внеурочной деятельности</w:t>
      </w:r>
      <w:r w:rsidRPr="008723EC">
        <w:rPr>
          <w:rFonts w:ascii="Times New Roman" w:eastAsia="Times New Roman" w:hAnsi="Times New Roman"/>
          <w:sz w:val="24"/>
          <w:szCs w:val="24"/>
        </w:rPr>
        <w:cr/>
      </w:r>
    </w:p>
    <w:p w:rsidR="00FD5911" w:rsidRPr="00FD5911" w:rsidRDefault="00FD5911" w:rsidP="00FD5911">
      <w:pPr>
        <w:tabs>
          <w:tab w:val="left" w:pos="6330"/>
        </w:tabs>
        <w:rPr>
          <w:rFonts w:ascii="Times New Roman" w:hAnsi="Times New Roman"/>
          <w:b/>
          <w:sz w:val="28"/>
          <w:szCs w:val="28"/>
        </w:rPr>
      </w:pPr>
      <w:r w:rsidRPr="00FD5911">
        <w:rPr>
          <w:rFonts w:ascii="Times New Roman" w:hAnsi="Times New Roman"/>
          <w:b/>
          <w:sz w:val="28"/>
          <w:szCs w:val="28"/>
        </w:rPr>
        <w:t>Содержание программы внеурочной деятельности</w:t>
      </w:r>
    </w:p>
    <w:p w:rsidR="00FD5911" w:rsidRPr="00FD5911" w:rsidRDefault="00FD5911" w:rsidP="00FD5911">
      <w:pPr>
        <w:tabs>
          <w:tab w:val="left" w:pos="6330"/>
        </w:tabs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b/>
          <w:bCs/>
          <w:sz w:val="24"/>
          <w:szCs w:val="24"/>
        </w:rPr>
        <w:t>«Разговоры о важном»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День знаний. Знакомство с проектами Российского общества «Знание». Возможности, которые предоставляют проекты общества «Знание» для обучающихся различных возрастов.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Родина — не только место рождения. Природные и культурные памятники – чем гордимся, о чем помним, что бережем?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Право избирать и быть избранным гарантировано Конституцией Российской Федерации каждому гражданину нашей страны. 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 xml:space="preserve">Честность, открытость, готовность прийти на помощь – основа хороших отношений с окружающими. Уважение к окружающим – норма жизни в нашем обществе. В условиях информационных перегрузок, разнообразия быстро решаемых задач, экономической </w:t>
      </w:r>
      <w:r w:rsidRPr="00FD5911">
        <w:rPr>
          <w:rFonts w:ascii="Times New Roman" w:hAnsi="Times New Roman"/>
          <w:sz w:val="24"/>
          <w:szCs w:val="24"/>
        </w:rPr>
        <w:lastRenderedPageBreak/>
        <w:t>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 опуститься до «травли» других, необходимы всем.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Давние культурные традиции России получают отражение в произведениях кинематографического искусства, которое имеет свой «золотой фонд», признанный во всем мире. Отечественное кино передает наши традиционные ценности, великое культурно-историческое наследие, отображает то, что объединяет нас как нацию. 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 примером настоящего мужчины.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Единство нации – основа существования российского государства. Единство многонационального народа, уважение традиций, религий, уклада жизни всех народов является главным в жизни страны. Пока мы едины – мы непобедимы.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 xml:space="preserve">Технологический суверенитет нашей Родины необходимо защищать так же, как границы государства, это основа и залог существования современной страны. Развитие сферы информационных технологий сегодня стратегически важно для будущего, профессии в этой сфере очень перспективны и востребованы. 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защиту и формирование высокотехнологичных отраслей с высокой долей интеллектуальных вложений. Появление новых профессий связано с </w:t>
      </w:r>
      <w:proofErr w:type="spellStart"/>
      <w:r w:rsidRPr="00FD5911">
        <w:rPr>
          <w:rFonts w:ascii="Times New Roman" w:hAnsi="Times New Roman"/>
          <w:sz w:val="24"/>
          <w:szCs w:val="24"/>
        </w:rPr>
        <w:t>цифровизацией</w:t>
      </w:r>
      <w:proofErr w:type="spellEnd"/>
      <w:r w:rsidRPr="00FD5911">
        <w:rPr>
          <w:rFonts w:ascii="Times New Roman" w:hAnsi="Times New Roman"/>
          <w:sz w:val="24"/>
          <w:szCs w:val="24"/>
        </w:rPr>
        <w:t xml:space="preserve"> экономики, движением к технологическому суверенитету.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Традиционная семья в России – это союз мужчины и женщины, которые создают и поддерживают отношения уважения, заботы и взаимной поддержки. Основа семьи – это любовь. Важно, чтобы дети стремились создавать полноценные многодетные семьи.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FD5911">
        <w:rPr>
          <w:rFonts w:ascii="Times New Roman" w:hAnsi="Times New Roman"/>
          <w:sz w:val="24"/>
          <w:szCs w:val="24"/>
        </w:rPr>
        <w:t>Волонтерство</w:t>
      </w:r>
      <w:proofErr w:type="spellEnd"/>
      <w:r w:rsidRPr="00FD5911">
        <w:rPr>
          <w:rFonts w:ascii="Times New Roman" w:hAnsi="Times New Roman"/>
          <w:sz w:val="24"/>
          <w:szCs w:val="24"/>
        </w:rPr>
        <w:t xml:space="preserve"> в России. Особенности волонтерской деятельности. Исторически сложилось, что в сложные годы нашей страны люди безвозмездно помогали друг другу, оказывали </w:t>
      </w:r>
      <w:r w:rsidRPr="00FD5911">
        <w:rPr>
          <w:rFonts w:ascii="Times New Roman" w:hAnsi="Times New Roman"/>
          <w:sz w:val="24"/>
          <w:szCs w:val="24"/>
        </w:rPr>
        <w:lastRenderedPageBreak/>
        <w:t>всестороннюю поддержку. Даша Севастопольская, сёстры милосердия – история и современность.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Россия — страна с героическим прошлым. Современные герои — кто они?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Россия начинается с меня?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Значение Конституции для граждан страны. Знание прав и выполнение обязанностей. Ответственность — это осознанное поведение.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Новый год — праздник для всех россиян. У каждого народа есть интересные новогодние семейные традиции. Знакомство с обычаями и культурой новогодних праздников в нашей стране.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Первая печатная книга в России – «Азбука» Ивана Фёдорова. 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Любовь к чтению, бережное отношение к книге начались 450 лет назад.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Голод, морозы, бомбардировки — тяготы блокадного Ленинграда. Блокадный паек. О провале планов немецких войск. 80 лет назад город-герой Ленинград был полностью освобожден от фашистской блокады.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Достижения науки в повседневной жизни. Научные и технические достижения в нашей стране. 190-летие великого русского учёного-химика, специалиста во многих областях науки и искусства Д.И. Менделеева.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День первооткрывателя. 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День защитника Отечества: исторические традиции. Профессия военного: кто её выбирает сегодня. Смекалка в военном деле. 280-летие со дня рождения великого русского флотоводца, командующего Черноморским флотом (1790— 1798); командующего русско-турецкой эскадрой в Средиземном море (1798— 1800), адмирала (1799) Ф.Ф. Ушакова.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 xml:space="preserve">Подлинность намерений — то, что у тебя внутри. Как найти своё место в жизни? 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</w:t>
      </w:r>
      <w:r w:rsidRPr="00FD5911">
        <w:rPr>
          <w:rFonts w:ascii="Times New Roman" w:hAnsi="Times New Roman"/>
          <w:sz w:val="24"/>
          <w:szCs w:val="24"/>
        </w:rPr>
        <w:lastRenderedPageBreak/>
        <w:t>настоящим профессионалом. Поддержка профессионального самоопределения школьников в России. Эти вопросы волнуют подростков. Проблемы, с которыми они сталкиваются, и способы их решения.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Российская авиация. Легендарная история развития российской гражданской авиации. Героизм конструкторов, инженеров и летчиков-испытателей первых российских самолетов. Мировые рекорды российских летчиков. Современное авиастроение. Профессии, связанные с авиацией.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Красивейший полуостров с богатой историей. История Крымского полуострова. Значение Крыма. Достопримечательности Крыма.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Россия – здоровая держава. Это значит, что жители страны должны стремиться поддерживать здоровый образ жизни. Физическое и психическое здоровье населения играют важную роль в укреплении экономического потенциала и социальной стабильности страны, повышают качество жизни каждого человека. Цирк как фантазийное и сказочное искусство. Цирк в России, История цирка,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цирковые династии России. Знаменитые на весь мир российские силачи, дрессировщики, акробаты, клоуны, фокусники. Цирковые профессии.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Главные события в истории покорения космоса. Отечественные космонавты- рекордсмены. Подготовка к полету — многолетний процесс.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 xml:space="preserve">Николай Гоголь – признанный классик русской литературы, автор знаменитых «Мертвых душ», «Ревизора», «Вечеров на хуторе близ Диканьки». Сюжеты, герои, ситуации из произведений Николая Гоголя актуальны по сей день. </w:t>
      </w:r>
      <w:proofErr w:type="spellStart"/>
      <w:r w:rsidRPr="00FD5911">
        <w:rPr>
          <w:rFonts w:ascii="Times New Roman" w:hAnsi="Times New Roman"/>
          <w:sz w:val="24"/>
          <w:szCs w:val="24"/>
        </w:rPr>
        <w:t>Экологичное</w:t>
      </w:r>
      <w:proofErr w:type="spellEnd"/>
      <w:r w:rsidRPr="00FD5911">
        <w:rPr>
          <w:rFonts w:ascii="Times New Roman" w:hAnsi="Times New Roman"/>
          <w:sz w:val="24"/>
          <w:szCs w:val="24"/>
        </w:rPr>
        <w:t xml:space="preserve"> потребление — способ позаботиться о сохранности планеты.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Экологические проблемы как следствия безответственного поведения человека. Соблюдать эко-правила — не так сложно.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История Праздника труда. Труд – это право или обязанность человека?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Работа мечты. Жизненно важные навыки.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История появления праздника День Победы. Поисковое движение России.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Могила Неизвестного Солдата. Семейные традиции празднования Дня Победы.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19 мая 1922 года — день рождения пионерской организации. Цель ее создания и деятельность. Причины, по которым дети объединяются.</w:t>
      </w:r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Неизвестный Пушкин. Творчество Пушкина объединяет поколения. Вклад А. С. Пушкина в формирование современного литературного русского языка.</w:t>
      </w:r>
      <w:bookmarkStart w:id="2" w:name="_GoBack"/>
      <w:bookmarkEnd w:id="2"/>
    </w:p>
    <w:p w:rsidR="00FD5911" w:rsidRPr="00FD5911" w:rsidRDefault="00FD5911" w:rsidP="00F745A4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</w:p>
    <w:p w:rsidR="00FD5911" w:rsidRPr="00FD5911" w:rsidRDefault="00FD5911" w:rsidP="00FD5911">
      <w:pPr>
        <w:tabs>
          <w:tab w:val="left" w:pos="6330"/>
        </w:tabs>
        <w:ind w:right="283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b/>
          <w:bCs/>
          <w:sz w:val="24"/>
          <w:szCs w:val="24"/>
        </w:rPr>
        <w:lastRenderedPageBreak/>
        <w:t>Тематическое планирование</w:t>
      </w:r>
      <w:r w:rsidRPr="00FD5911">
        <w:rPr>
          <w:rFonts w:ascii="Times New Roman" w:hAnsi="Times New Roman"/>
          <w:sz w:val="24"/>
          <w:szCs w:val="24"/>
        </w:rPr>
        <w:br/>
      </w:r>
      <w:r w:rsidRPr="00FD5911">
        <w:rPr>
          <w:rFonts w:ascii="Times New Roman" w:hAnsi="Times New Roman"/>
          <w:b/>
          <w:bCs/>
          <w:sz w:val="24"/>
          <w:szCs w:val="24"/>
        </w:rPr>
        <w:t>5–7 классы (1 час в неделю)</w:t>
      </w:r>
    </w:p>
    <w:tbl>
      <w:tblPr>
        <w:tblW w:w="10491" w:type="dxa"/>
        <w:tblInd w:w="-100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11"/>
        <w:gridCol w:w="1610"/>
        <w:gridCol w:w="5670"/>
      </w:tblGrid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D5911" w:rsidRDefault="00F745A4" w:rsidP="00FD5911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D5911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D5911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D5911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Информационные ресурсы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D5911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День знаний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D5911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745A4" w:rsidRDefault="00F745A4" w:rsidP="00FD5911">
            <w:pPr>
              <w:tabs>
                <w:tab w:val="left" w:pos="633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D5911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Там, где Россия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D5911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D5911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D5911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Зоя.</w:t>
            </w:r>
          </w:p>
          <w:p w:rsidR="00F745A4" w:rsidRPr="00F745A4" w:rsidRDefault="00F745A4" w:rsidP="00FD5911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К 100-летию со дня рождения Зои Космодемьянской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D5911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D5911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D5911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Избирательная система России (30 лет ЦИК)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D5911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D5911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День учителя (советники по воспитанию)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 xml:space="preserve">О взаимоотношениях в коллективе (Всемирный день психического здоровья, профилактика </w:t>
            </w:r>
            <w:proofErr w:type="spellStart"/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буллинга</w:t>
            </w:r>
            <w:proofErr w:type="spellEnd"/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По ту сторону экрана. 115 лет кино в России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День спецназа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День народного единства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Россия: взгляд в будущее.</w:t>
            </w:r>
          </w:p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Технологический</w:t>
            </w:r>
          </w:p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суверенитет / цифровая экономика / новые профессии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О взаимоотношениях в семье (День матери)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Что такое Родина? (региональный и местный компонент)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Мы вместе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Главный закон страны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Герои нашего времени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Новогодние семейные традиции разных народов России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От А до Я.</w:t>
            </w:r>
          </w:p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450 лет "Азбуке" Ивана Фёдорова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Налоговая грамотность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Непокоренные.</w:t>
            </w:r>
          </w:p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80 лет со дня полного освобождения Ленинграда от</w:t>
            </w:r>
          </w:p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фашистской блокады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Союзники России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190 лет со дня рождения Д. Менделеева.</w:t>
            </w:r>
          </w:p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День российской науки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День первооткрывателя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День защитника Отечества.</w:t>
            </w:r>
          </w:p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280 лет со дня рождения Федора Ушакова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Как найти свое место в обществе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Всемирный фестиваль молодежи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«Первым делом самолеты».</w:t>
            </w:r>
          </w:p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О гражданской авиации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Крым. Путь домой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Россия - здоровая держава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Цирк! Цирк! Цирк! (К Международному дню цирка)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«Я вижу Землю! Это так красиво».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215-летие со дня рождения Н. В. Гоголя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Экологичное</w:t>
            </w:r>
            <w:proofErr w:type="spellEnd"/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 xml:space="preserve"> потребление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Труд крут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Урок памяти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Будь готов!</w:t>
            </w:r>
          </w:p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Ко дню детских общественных организаций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  <w:tr w:rsidR="00F745A4" w:rsidRPr="00FD5911" w:rsidTr="00F745A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Русский язык. Великий и могучий.</w:t>
            </w:r>
          </w:p>
          <w:p w:rsidR="00F745A4" w:rsidRPr="00F745A4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225 со дня рождения А. С. Пушкина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5A4" w:rsidRPr="00FD5911" w:rsidRDefault="00F745A4" w:rsidP="00F745A4">
            <w:pPr>
              <w:tabs>
                <w:tab w:val="left" w:pos="6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5A4">
              <w:rPr>
                <w:rFonts w:ascii="Times New Roman" w:hAnsi="Times New Roman"/>
                <w:bCs/>
                <w:sz w:val="24"/>
                <w:szCs w:val="24"/>
              </w:rPr>
              <w:t>ИКТ, Наглядные плакаты, презентации, раздаточный материал</w:t>
            </w:r>
          </w:p>
        </w:tc>
      </w:tr>
    </w:tbl>
    <w:p w:rsidR="00FD5911" w:rsidRDefault="00FD5911" w:rsidP="00FD5911">
      <w:pPr>
        <w:tabs>
          <w:tab w:val="left" w:pos="6330"/>
        </w:tabs>
        <w:rPr>
          <w:rFonts w:ascii="Times New Roman" w:hAnsi="Times New Roman"/>
          <w:sz w:val="24"/>
          <w:szCs w:val="24"/>
        </w:rPr>
      </w:pPr>
    </w:p>
    <w:p w:rsidR="00FD5911" w:rsidRDefault="00FD5911" w:rsidP="00FD5911">
      <w:pPr>
        <w:tabs>
          <w:tab w:val="left" w:pos="6330"/>
        </w:tabs>
        <w:rPr>
          <w:rFonts w:ascii="Times New Roman" w:hAnsi="Times New Roman"/>
          <w:sz w:val="24"/>
          <w:szCs w:val="24"/>
        </w:rPr>
      </w:pPr>
    </w:p>
    <w:p w:rsidR="00FD5911" w:rsidRPr="00F745A4" w:rsidRDefault="00FD5911" w:rsidP="00FD5911">
      <w:pPr>
        <w:tabs>
          <w:tab w:val="left" w:pos="6330"/>
        </w:tabs>
        <w:jc w:val="both"/>
        <w:rPr>
          <w:rFonts w:ascii="Times New Roman" w:hAnsi="Times New Roman"/>
          <w:b/>
          <w:sz w:val="28"/>
          <w:szCs w:val="28"/>
        </w:rPr>
      </w:pPr>
      <w:r w:rsidRPr="00F745A4">
        <w:rPr>
          <w:rFonts w:ascii="Times New Roman" w:hAnsi="Times New Roman"/>
          <w:b/>
          <w:sz w:val="28"/>
          <w:szCs w:val="28"/>
        </w:rPr>
        <w:t>Планируемые результаты освоения курса внеурочной деятельности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 xml:space="preserve">Занятия в рамках программы направлены на обеспечение достижения школьниками следующих личностных, </w:t>
      </w:r>
      <w:proofErr w:type="spellStart"/>
      <w:r w:rsidRPr="00FD5911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FD5911">
        <w:rPr>
          <w:rFonts w:ascii="Times New Roman" w:hAnsi="Times New Roman"/>
          <w:sz w:val="24"/>
          <w:szCs w:val="24"/>
        </w:rPr>
        <w:t xml:space="preserve"> и предметных образовательных результатов.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Личностные результаты: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i/>
          <w:iCs/>
          <w:sz w:val="24"/>
          <w:szCs w:val="24"/>
        </w:rPr>
        <w:t>В сфере гражданского воспитания: </w:t>
      </w:r>
      <w:r w:rsidRPr="00FD5911">
        <w:rPr>
          <w:rFonts w:ascii="Times New Roman" w:hAnsi="Times New Roman"/>
          <w:sz w:val="24"/>
          <w:szCs w:val="24"/>
        </w:rPr>
        <w:t>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взаимопомощи; готовность к участию в гуманитарной деятельности (</w:t>
      </w:r>
      <w:proofErr w:type="spellStart"/>
      <w:r w:rsidRPr="00FD5911">
        <w:rPr>
          <w:rFonts w:ascii="Times New Roman" w:hAnsi="Times New Roman"/>
          <w:sz w:val="24"/>
          <w:szCs w:val="24"/>
        </w:rPr>
        <w:t>волонтерство</w:t>
      </w:r>
      <w:proofErr w:type="spellEnd"/>
      <w:r w:rsidRPr="00FD5911">
        <w:rPr>
          <w:rFonts w:ascii="Times New Roman" w:hAnsi="Times New Roman"/>
          <w:sz w:val="24"/>
          <w:szCs w:val="24"/>
        </w:rPr>
        <w:t>, помощь людям, нуждающимся в ней).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i/>
          <w:iCs/>
          <w:sz w:val="24"/>
          <w:szCs w:val="24"/>
        </w:rPr>
        <w:t>В сфере патриотического воспитания: </w:t>
      </w:r>
      <w:r w:rsidRPr="00FD5911">
        <w:rPr>
          <w:rFonts w:ascii="Times New Roman" w:hAnsi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-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i/>
          <w:iCs/>
          <w:sz w:val="24"/>
          <w:szCs w:val="24"/>
        </w:rPr>
        <w:lastRenderedPageBreak/>
        <w:t>В сфере духовно-нравственного воспитания: </w:t>
      </w:r>
      <w:r w:rsidRPr="00FD5911">
        <w:rPr>
          <w:rFonts w:ascii="Times New Roman" w:hAnsi="Times New Roman"/>
          <w:sz w:val="24"/>
          <w:szCs w:val="24"/>
        </w:rPr>
        <w:t>ориентация на моральные ценности и нормы в ситуациях нравственного выбора;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свобода и ответственность личности в условиях индивидуального и общественного пространства.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i/>
          <w:iCs/>
          <w:sz w:val="24"/>
          <w:szCs w:val="24"/>
        </w:rPr>
        <w:t>В сфере эстетического воспитания: </w:t>
      </w:r>
      <w:r w:rsidRPr="00FD5911">
        <w:rPr>
          <w:rFonts w:ascii="Times New Roman" w:hAnsi="Times New Roman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i/>
          <w:iCs/>
          <w:sz w:val="24"/>
          <w:szCs w:val="24"/>
        </w:rPr>
        <w:t>В сфере физического воспитания: </w:t>
      </w:r>
      <w:r w:rsidRPr="00FD5911">
        <w:rPr>
          <w:rFonts w:ascii="Times New Roman" w:hAnsi="Times New Roman"/>
          <w:sz w:val="24"/>
          <w:szCs w:val="24"/>
        </w:rPr>
        <w:t xml:space="preserve">осознание ценности жизни; соблюдение правил безопасности, в том числе навыков безопасного поведения в интернет- 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эмоциональное состояние себя и других, умение управлять собственным эмоциональным состоянием; </w:t>
      </w:r>
      <w:proofErr w:type="spellStart"/>
      <w:r w:rsidRPr="00FD5911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FD5911">
        <w:rPr>
          <w:rFonts w:ascii="Times New Roman" w:hAnsi="Times New Roman"/>
          <w:sz w:val="24"/>
          <w:szCs w:val="24"/>
        </w:rPr>
        <w:t xml:space="preserve"> навыка рефлексии, признание своего права на ошибку и такого же права другого человека.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i/>
          <w:iCs/>
          <w:sz w:val="24"/>
          <w:szCs w:val="24"/>
        </w:rPr>
        <w:t>В сфере трудового воспитания: </w:t>
      </w:r>
      <w:r w:rsidRPr="00FD5911">
        <w:rPr>
          <w:rFonts w:ascii="Times New Roman" w:hAnsi="Times New Roman"/>
          <w:sz w:val="24"/>
          <w:szCs w:val="24"/>
        </w:rPr>
        <w:t>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i/>
          <w:iCs/>
          <w:sz w:val="24"/>
          <w:szCs w:val="24"/>
        </w:rPr>
        <w:t>В сфере экологического воспитания: </w:t>
      </w:r>
      <w:r w:rsidRPr="00FD5911">
        <w:rPr>
          <w:rFonts w:ascii="Times New Roman" w:hAnsi="Times New Roman"/>
          <w:sz w:val="24"/>
          <w:szCs w:val="24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i/>
          <w:iCs/>
          <w:sz w:val="24"/>
          <w:szCs w:val="24"/>
        </w:rPr>
        <w:t>В сфере ценности научного познания: </w:t>
      </w:r>
      <w:r w:rsidRPr="00FD5911">
        <w:rPr>
          <w:rFonts w:ascii="Times New Roman" w:hAnsi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i/>
          <w:iCs/>
          <w:sz w:val="24"/>
          <w:szCs w:val="24"/>
        </w:rPr>
        <w:t>В сфере адаптации обучающегося к изменяющимся условиям социальной и природной среды: </w:t>
      </w:r>
      <w:r w:rsidRPr="00FD5911">
        <w:rPr>
          <w:rFonts w:ascii="Times New Roman" w:hAnsi="Times New Roman"/>
          <w:sz w:val="24"/>
          <w:szCs w:val="24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</w:t>
      </w:r>
      <w:r w:rsidRPr="00FD5911">
        <w:rPr>
          <w:rFonts w:ascii="Times New Roman" w:hAnsi="Times New Roman"/>
          <w:sz w:val="24"/>
          <w:szCs w:val="24"/>
        </w:rPr>
        <w:lastRenderedPageBreak/>
        <w:t>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FD5911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FD5911">
        <w:rPr>
          <w:rFonts w:ascii="Times New Roman" w:hAnsi="Times New Roman"/>
          <w:sz w:val="24"/>
          <w:szCs w:val="24"/>
        </w:rPr>
        <w:t xml:space="preserve"> результаты: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i/>
          <w:iCs/>
          <w:sz w:val="24"/>
          <w:szCs w:val="24"/>
        </w:rPr>
        <w:t>В сфере овладения универсальными учебными познавательными действиями</w:t>
      </w:r>
      <w:r w:rsidRPr="00FD5911">
        <w:rPr>
          <w:rFonts w:ascii="Times New Roman" w:hAnsi="Times New Roman"/>
          <w:sz w:val="24"/>
          <w:szCs w:val="24"/>
        </w:rPr>
        <w:t>: 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информации; оценивать надежность информации по критериям, предложенным педагогическим работником или сформулированным самостоятельно; эффективно систематизировать информацию.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i/>
          <w:iCs/>
          <w:sz w:val="24"/>
          <w:szCs w:val="24"/>
        </w:rPr>
        <w:t>В сфере овладения универсальными учебными коммуникативными действиями: </w:t>
      </w:r>
      <w:r w:rsidRPr="00FD5911">
        <w:rPr>
          <w:rFonts w:ascii="Times New Roman" w:hAnsi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"мозговые штурмы" и иные); выполнять свою часть работы, достигать качественного результата по своему направлению и координировать свои действия с другими членами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i/>
          <w:iCs/>
          <w:sz w:val="24"/>
          <w:szCs w:val="24"/>
        </w:rPr>
        <w:t>В сфере овладения универсальными учебными регулятивными действиями: </w:t>
      </w:r>
      <w:r w:rsidRPr="00FD5911">
        <w:rPr>
          <w:rFonts w:ascii="Times New Roman" w:hAnsi="Times New Roman"/>
          <w:sz w:val="24"/>
          <w:szCs w:val="24"/>
        </w:rPr>
        <w:t xml:space="preserve">ориентироваться в различных подходах принятия решений (индивидуальное, </w:t>
      </w:r>
      <w:r w:rsidRPr="00FD5911">
        <w:rPr>
          <w:rFonts w:ascii="Times New Roman" w:hAnsi="Times New Roman"/>
          <w:sz w:val="24"/>
          <w:szCs w:val="24"/>
        </w:rPr>
        <w:lastRenderedPageBreak/>
        <w:t xml:space="preserve">принятие решения в группе, принятие решений группой); делать выбор и брать ответственность за решение; владеть способами самоконтроля, </w:t>
      </w:r>
      <w:proofErr w:type="spellStart"/>
      <w:r w:rsidRPr="00FD5911">
        <w:rPr>
          <w:rFonts w:ascii="Times New Roman" w:hAnsi="Times New Roman"/>
          <w:sz w:val="24"/>
          <w:szCs w:val="24"/>
        </w:rPr>
        <w:t>самомотивации</w:t>
      </w:r>
      <w:proofErr w:type="spellEnd"/>
      <w:r w:rsidRPr="00FD5911">
        <w:rPr>
          <w:rFonts w:ascii="Times New Roman" w:hAnsi="Times New Roman"/>
          <w:sz w:val="24"/>
          <w:szCs w:val="24"/>
        </w:rPr>
        <w:t xml:space="preserve"> и рефлексии; объяснять причины достижения (</w:t>
      </w:r>
      <w:proofErr w:type="spellStart"/>
      <w:r w:rsidRPr="00FD5911">
        <w:rPr>
          <w:rFonts w:ascii="Times New Roman" w:hAnsi="Times New Roman"/>
          <w:sz w:val="24"/>
          <w:szCs w:val="24"/>
        </w:rPr>
        <w:t>недостижения</w:t>
      </w:r>
      <w:proofErr w:type="spellEnd"/>
      <w:r w:rsidRPr="00FD5911">
        <w:rPr>
          <w:rFonts w:ascii="Times New Roman" w:hAnsi="Times New Roman"/>
          <w:sz w:val="24"/>
          <w:szCs w:val="24"/>
        </w:rPr>
        <w:t>) результатов деятельности, давать оценку приобретенному опыту, уметь находить позитивное в произошедшей ситуации; оценивать соответствие результата цели и условиям; выявлять и анализировать причины эмоций; ставить себя на место другого человека, понимать мотивы и намерения другого; регулировать способ выражения эмоций; осознанно относиться к другому человеку, его мнению; признавать свое право на ошибку и такое же право другого; принимать себя и других, не осуждая; открытость себе и другим; осознавать невозможность контролировать все вокруг.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b/>
          <w:bCs/>
          <w:i/>
          <w:iCs/>
          <w:sz w:val="24"/>
          <w:szCs w:val="24"/>
        </w:rPr>
        <w:t>Предметные результаты </w:t>
      </w:r>
      <w:r w:rsidRPr="00FD5911">
        <w:rPr>
          <w:rFonts w:ascii="Times New Roman" w:hAnsi="Times New Roman"/>
          <w:sz w:val="24"/>
          <w:szCs w:val="24"/>
        </w:rPr>
        <w:t>освоения программы внеурочной деятельности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«Разговоры о важном» представлены с учетом специфики содержания предметных областей, к которым имеет отношение содержание курса внеурочной деятельности: </w:t>
      </w:r>
      <w:r w:rsidRPr="00FD5911">
        <w:rPr>
          <w:rFonts w:ascii="Times New Roman" w:hAnsi="Times New Roman"/>
          <w:i/>
          <w:iCs/>
          <w:sz w:val="24"/>
          <w:szCs w:val="24"/>
        </w:rPr>
        <w:t>Русский язык: </w:t>
      </w:r>
      <w:r w:rsidRPr="00FD5911">
        <w:rPr>
          <w:rFonts w:ascii="Times New Roman" w:hAnsi="Times New Roman"/>
          <w:sz w:val="24"/>
          <w:szCs w:val="24"/>
        </w:rPr>
        <w:t>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тексте; извлечение информации из различных источников, ее осмысление и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оперирование ею.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i/>
          <w:iCs/>
          <w:sz w:val="24"/>
          <w:szCs w:val="24"/>
        </w:rPr>
        <w:t>Литература: </w:t>
      </w:r>
      <w:r w:rsidRPr="00FD5911">
        <w:rPr>
          <w:rFonts w:ascii="Times New Roman" w:hAnsi="Times New Roman"/>
          <w:sz w:val="24"/>
          <w:szCs w:val="24"/>
        </w:rPr>
        <w:t>понимание духовно-нравственной и культурной ценности литературы и ее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отраженную в литературных произведениях, с учетом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умения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дискуссии; давать аргументированную оценку прочитанному.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i/>
          <w:iCs/>
          <w:sz w:val="24"/>
          <w:szCs w:val="24"/>
        </w:rPr>
        <w:t>Иностранный язык: </w:t>
      </w:r>
      <w:r w:rsidRPr="00FD5911">
        <w:rPr>
          <w:rFonts w:ascii="Times New Roman" w:hAnsi="Times New Roman"/>
          <w:sz w:val="24"/>
          <w:szCs w:val="24"/>
        </w:rPr>
        <w:t>умение сравнивать, находить сходства и отличия в культуре и традициях народов России и других стран.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i/>
          <w:iCs/>
          <w:sz w:val="24"/>
          <w:szCs w:val="24"/>
        </w:rPr>
        <w:t>Информатика: </w:t>
      </w:r>
      <w:r w:rsidRPr="00FD5911">
        <w:rPr>
          <w:rFonts w:ascii="Times New Roman" w:hAnsi="Times New Roman"/>
          <w:sz w:val="24"/>
          <w:szCs w:val="24"/>
        </w:rPr>
        <w:t xml:space="preserve">освоение и соблюдение требований безопасной эксплуатации технических средств информационно-коммуникационных технологий; умение соблюдать сетевой </w:t>
      </w:r>
      <w:r w:rsidRPr="00FD5911">
        <w:rPr>
          <w:rFonts w:ascii="Times New Roman" w:hAnsi="Times New Roman"/>
          <w:sz w:val="24"/>
          <w:szCs w:val="24"/>
        </w:rPr>
        <w:lastRenderedPageBreak/>
        <w:t>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i/>
          <w:iCs/>
          <w:sz w:val="24"/>
          <w:szCs w:val="24"/>
        </w:rPr>
        <w:t>История: </w:t>
      </w:r>
      <w:r w:rsidRPr="00FD5911">
        <w:rPr>
          <w:rFonts w:ascii="Times New Roman" w:hAnsi="Times New Roman"/>
          <w:sz w:val="24"/>
          <w:szCs w:val="24"/>
        </w:rPr>
        <w:t>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России; определять современников исторических событий, явлений, процессов; умение выявлять особенности развития культуры, быта и нравов народов в различные исторические эпохи; умение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умение выявлять существенные черты и характерные признаки исторических событий, явлений, процессов;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XX - начала XXI вв.;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уважения к историческому наследию народов России.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i/>
          <w:iCs/>
          <w:sz w:val="24"/>
          <w:szCs w:val="24"/>
        </w:rPr>
        <w:t>Обществознание: </w:t>
      </w:r>
      <w:r w:rsidRPr="00FD5911">
        <w:rPr>
          <w:rFonts w:ascii="Times New Roman" w:hAnsi="Times New Roman"/>
          <w:sz w:val="24"/>
          <w:szCs w:val="24"/>
        </w:rPr>
        <w:t xml:space="preserve">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института; о характерных чертах общества; о содержании и значении социальных норм, регулирующих общественные отношения; о процессах и явлениях в экономической, социальной, духовной и политической сферах жизни общества;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о системе образования в Российской Федерации;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 умение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государстве; умение использовать полученные знания для объяснения (устного и письменного) сущности, взаимосвязей явлений, процессов социальной действительности; </w:t>
      </w:r>
      <w:r w:rsidRPr="00FD5911">
        <w:rPr>
          <w:rFonts w:ascii="Times New Roman" w:hAnsi="Times New Roman"/>
          <w:sz w:val="24"/>
          <w:szCs w:val="24"/>
        </w:rPr>
        <w:lastRenderedPageBreak/>
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свое отношение к явлениям, процессам социальной действительности; умение анализировать, обобщать, систематизировать, конкретизировать и критически оценивать социальную информацию, соотносить ее с собственными знаниями о моральном и правовом регулировании поведения человека, личным социальным опытом; умение оценивать собственные поступки и поведение других людей с точки зрения их соответствия моральным, правовым и иным видам социальных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sz w:val="24"/>
          <w:szCs w:val="24"/>
        </w:rPr>
        <w:t>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</w:t>
      </w: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D5911">
        <w:rPr>
          <w:rFonts w:ascii="Times New Roman" w:hAnsi="Times New Roman"/>
          <w:i/>
          <w:iCs/>
          <w:sz w:val="24"/>
          <w:szCs w:val="24"/>
        </w:rPr>
        <w:t>География: </w:t>
      </w:r>
      <w:r w:rsidRPr="00FD5911">
        <w:rPr>
          <w:rFonts w:ascii="Times New Roman" w:hAnsi="Times New Roman"/>
          <w:sz w:val="24"/>
          <w:szCs w:val="24"/>
        </w:rPr>
        <w:t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населенного пункта, Российской Федерации, мирового сообщества, в том числе задачи устойчивого развития; умение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 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F745A4" w:rsidRPr="00F745A4" w:rsidRDefault="00F745A4" w:rsidP="00F745A4">
      <w:pPr>
        <w:jc w:val="center"/>
        <w:rPr>
          <w:rFonts w:ascii="Times New Roman" w:hAnsi="Times New Roman"/>
          <w:b/>
          <w:sz w:val="24"/>
          <w:szCs w:val="24"/>
        </w:rPr>
      </w:pPr>
      <w:r w:rsidRPr="00CA2931">
        <w:rPr>
          <w:rFonts w:ascii="Times New Roman" w:hAnsi="Times New Roman"/>
          <w:b/>
          <w:sz w:val="24"/>
          <w:szCs w:val="24"/>
        </w:rPr>
        <w:t>Материально-техническое обеспечение образоват</w:t>
      </w:r>
      <w:r>
        <w:rPr>
          <w:rFonts w:ascii="Times New Roman" w:hAnsi="Times New Roman"/>
          <w:b/>
          <w:sz w:val="24"/>
          <w:szCs w:val="24"/>
        </w:rPr>
        <w:t>ельного процесса в школе на 2023-2024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уч.го</w:t>
      </w:r>
      <w:r w:rsidRPr="00F745A4">
        <w:rPr>
          <w:rFonts w:ascii="Times New Roman" w:hAnsi="Times New Roman"/>
          <w:b/>
          <w:sz w:val="24"/>
          <w:szCs w:val="24"/>
        </w:rPr>
        <w:t>д</w:t>
      </w:r>
      <w:proofErr w:type="spellEnd"/>
    </w:p>
    <w:tbl>
      <w:tblPr>
        <w:tblpPr w:leftFromText="180" w:rightFromText="180" w:vertAnchor="text" w:horzAnchor="margin" w:tblpXSpec="center" w:tblpY="256"/>
        <w:tblW w:w="10572" w:type="dxa"/>
        <w:tblLayout w:type="fixed"/>
        <w:tblLook w:val="04A0" w:firstRow="1" w:lastRow="0" w:firstColumn="1" w:lastColumn="0" w:noHBand="0" w:noVBand="1"/>
      </w:tblPr>
      <w:tblGrid>
        <w:gridCol w:w="1020"/>
        <w:gridCol w:w="2053"/>
        <w:gridCol w:w="1324"/>
        <w:gridCol w:w="2322"/>
        <w:gridCol w:w="1743"/>
        <w:gridCol w:w="2110"/>
      </w:tblGrid>
      <w:tr w:rsidR="00F745A4" w:rsidRPr="00CA2931" w:rsidTr="00A45446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A2931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CA2931">
              <w:rPr>
                <w:rFonts w:ascii="Times New Roman" w:hAnsi="Times New Roman"/>
                <w:b/>
                <w:sz w:val="24"/>
                <w:szCs w:val="24"/>
              </w:rPr>
              <w:t>Ф.И.О.педагога</w:t>
            </w:r>
            <w:proofErr w:type="spell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A2931">
              <w:rPr>
                <w:rFonts w:ascii="Times New Roman" w:hAnsi="Times New Roman"/>
                <w:b/>
                <w:sz w:val="24"/>
                <w:szCs w:val="24"/>
              </w:rPr>
              <w:t>№ кабинета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A2931">
              <w:rPr>
                <w:rFonts w:ascii="Times New Roman" w:hAnsi="Times New Roman"/>
                <w:b/>
                <w:sz w:val="24"/>
                <w:szCs w:val="24"/>
              </w:rPr>
              <w:t>Оборудование, икт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A2931">
              <w:rPr>
                <w:rFonts w:ascii="Times New Roman" w:hAnsi="Times New Roman"/>
                <w:b/>
                <w:sz w:val="24"/>
                <w:szCs w:val="24"/>
              </w:rPr>
              <w:t>Год поступления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A2931">
              <w:rPr>
                <w:rFonts w:ascii="Times New Roman" w:hAnsi="Times New Roman"/>
                <w:b/>
                <w:sz w:val="24"/>
                <w:szCs w:val="24"/>
              </w:rPr>
              <w:t>Перечень ЭОР, ЦОР, используемых в обр. процессе</w:t>
            </w:r>
          </w:p>
        </w:tc>
      </w:tr>
      <w:tr w:rsidR="00F745A4" w:rsidRPr="00CA2931" w:rsidTr="00A45446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2931">
              <w:rPr>
                <w:rFonts w:ascii="Times New Roman" w:hAnsi="Times New Roman"/>
                <w:sz w:val="24"/>
                <w:szCs w:val="24"/>
              </w:rPr>
              <w:t>Юркина Н.С.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293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5A4" w:rsidRPr="00CA2931" w:rsidRDefault="00F745A4" w:rsidP="00A4544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2931">
              <w:rPr>
                <w:rFonts w:ascii="Times New Roman" w:hAnsi="Times New Roman"/>
                <w:sz w:val="24"/>
                <w:szCs w:val="24"/>
              </w:rPr>
              <w:t>компьютер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2931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5A4" w:rsidRPr="00CA2931" w:rsidRDefault="00F745A4" w:rsidP="00A45446">
            <w:pPr>
              <w:tabs>
                <w:tab w:val="left" w:pos="2420"/>
              </w:tabs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745A4" w:rsidRPr="00CA2931" w:rsidTr="00A45446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5A4" w:rsidRPr="00CA2931" w:rsidRDefault="00F745A4" w:rsidP="00A45446">
            <w:pPr>
              <w:tabs>
                <w:tab w:val="left" w:pos="2420"/>
              </w:tabs>
              <w:snapToGri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745A4" w:rsidRPr="00CA2931" w:rsidTr="00A45446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Pr="00CA2931" w:rsidRDefault="00F745A4" w:rsidP="00A4544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5A4" w:rsidRPr="00CA2931" w:rsidRDefault="00F745A4" w:rsidP="00A45446">
            <w:pPr>
              <w:tabs>
                <w:tab w:val="left" w:pos="2420"/>
              </w:tabs>
              <w:snapToGri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745A4" w:rsidRPr="00CA2931" w:rsidTr="00A45446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5A4" w:rsidRPr="00CA2931" w:rsidRDefault="00F745A4" w:rsidP="00A45446">
            <w:pPr>
              <w:tabs>
                <w:tab w:val="left" w:pos="2420"/>
              </w:tabs>
              <w:snapToGri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F745A4" w:rsidRPr="00CA2931" w:rsidRDefault="00F745A4" w:rsidP="00F745A4">
      <w:pPr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745A4" w:rsidRPr="00CA2931" w:rsidRDefault="00F745A4" w:rsidP="00F745A4">
      <w:pPr>
        <w:ind w:left="-851" w:firstLine="851"/>
        <w:rPr>
          <w:rFonts w:ascii="Times New Roman" w:hAnsi="Times New Roman"/>
          <w:sz w:val="24"/>
          <w:szCs w:val="24"/>
          <w:lang w:eastAsia="ru-RU"/>
        </w:rPr>
      </w:pPr>
    </w:p>
    <w:p w:rsidR="00F745A4" w:rsidRDefault="00F745A4" w:rsidP="00F745A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F745A4" w:rsidRDefault="00F745A4" w:rsidP="00F745A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F745A4" w:rsidRDefault="00F745A4" w:rsidP="00F745A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F745A4" w:rsidRPr="00AF7FAB" w:rsidRDefault="00F745A4" w:rsidP="00F745A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F745A4" w:rsidRPr="00CA2931" w:rsidRDefault="00F745A4" w:rsidP="00F745A4">
      <w:pPr>
        <w:jc w:val="center"/>
        <w:rPr>
          <w:rFonts w:ascii="Times New Roman" w:hAnsi="Times New Roman"/>
          <w:b/>
          <w:sz w:val="24"/>
          <w:szCs w:val="24"/>
        </w:rPr>
      </w:pPr>
      <w:r w:rsidRPr="00CA2931">
        <w:rPr>
          <w:rFonts w:ascii="Times New Roman" w:hAnsi="Times New Roman"/>
          <w:b/>
          <w:sz w:val="24"/>
          <w:szCs w:val="24"/>
        </w:rPr>
        <w:lastRenderedPageBreak/>
        <w:t>Лист внесения изменений</w:t>
      </w:r>
    </w:p>
    <w:p w:rsidR="00F745A4" w:rsidRPr="00CA2931" w:rsidRDefault="00F745A4" w:rsidP="00F745A4">
      <w:pPr>
        <w:jc w:val="center"/>
        <w:rPr>
          <w:rFonts w:ascii="Times New Roman" w:hAnsi="Times New Roman"/>
          <w:b/>
          <w:sz w:val="24"/>
          <w:szCs w:val="24"/>
        </w:rPr>
      </w:pPr>
      <w:r w:rsidRPr="00CA2931">
        <w:rPr>
          <w:rFonts w:ascii="Times New Roman" w:hAnsi="Times New Roman"/>
          <w:b/>
          <w:sz w:val="24"/>
          <w:szCs w:val="24"/>
        </w:rPr>
        <w:t xml:space="preserve"> в рабочую программу</w:t>
      </w:r>
    </w:p>
    <w:p w:rsidR="00F745A4" w:rsidRPr="00CA2931" w:rsidRDefault="00F745A4" w:rsidP="00F745A4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878" w:type="dxa"/>
        <w:tblLayout w:type="fixed"/>
        <w:tblLook w:val="04A0" w:firstRow="1" w:lastRow="0" w:firstColumn="1" w:lastColumn="0" w:noHBand="0" w:noVBand="1"/>
      </w:tblPr>
      <w:tblGrid>
        <w:gridCol w:w="817"/>
        <w:gridCol w:w="4322"/>
        <w:gridCol w:w="3616"/>
        <w:gridCol w:w="1534"/>
      </w:tblGrid>
      <w:tr w:rsidR="00F745A4" w:rsidRPr="00CA2931" w:rsidTr="00A4544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293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2931">
              <w:rPr>
                <w:rFonts w:ascii="Times New Roman" w:hAnsi="Times New Roman"/>
                <w:sz w:val="24"/>
                <w:szCs w:val="24"/>
              </w:rPr>
              <w:t xml:space="preserve">Описание </w:t>
            </w:r>
          </w:p>
          <w:p w:rsidR="00F745A4" w:rsidRPr="00CA2931" w:rsidRDefault="00F745A4" w:rsidP="00A4544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2931">
              <w:rPr>
                <w:rFonts w:ascii="Times New Roman" w:hAnsi="Times New Roman"/>
                <w:sz w:val="24"/>
                <w:szCs w:val="24"/>
              </w:rPr>
              <w:t>внесенных изменений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2931">
              <w:rPr>
                <w:rFonts w:ascii="Times New Roman" w:hAnsi="Times New Roman"/>
                <w:sz w:val="24"/>
                <w:szCs w:val="24"/>
              </w:rPr>
              <w:t xml:space="preserve">Причина </w:t>
            </w:r>
          </w:p>
          <w:p w:rsidR="00F745A4" w:rsidRPr="00CA2931" w:rsidRDefault="00F745A4" w:rsidP="00A4544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2931">
              <w:rPr>
                <w:rFonts w:ascii="Times New Roman" w:hAnsi="Times New Roman"/>
                <w:sz w:val="24"/>
                <w:szCs w:val="24"/>
              </w:rPr>
              <w:t>внесения изменений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2931">
              <w:rPr>
                <w:rFonts w:ascii="Times New Roman" w:hAnsi="Times New Roman"/>
                <w:sz w:val="24"/>
                <w:szCs w:val="24"/>
              </w:rPr>
              <w:t>№ приказа</w:t>
            </w:r>
          </w:p>
        </w:tc>
      </w:tr>
      <w:tr w:rsidR="00F745A4" w:rsidRPr="00CA2931" w:rsidTr="00A4544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5A4" w:rsidRPr="00CA2931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745A4" w:rsidTr="00A4544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5A4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745A4" w:rsidTr="00A4544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5A4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745A4" w:rsidTr="00A4544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5A4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5A4" w:rsidRDefault="00F745A4" w:rsidP="00A45446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</w:p>
    <w:p w:rsidR="00FD5911" w:rsidRPr="00FD5911" w:rsidRDefault="00FD5911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</w:p>
    <w:p w:rsidR="002C33E0" w:rsidRPr="001106DE" w:rsidRDefault="002C33E0" w:rsidP="00FD5911">
      <w:pPr>
        <w:tabs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</w:p>
    <w:sectPr w:rsidR="002C33E0" w:rsidRPr="001106DE" w:rsidSect="00FD5911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B536E"/>
    <w:multiLevelType w:val="multilevel"/>
    <w:tmpl w:val="F4BA3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C67C61"/>
    <w:multiLevelType w:val="multilevel"/>
    <w:tmpl w:val="CDFE4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8637FB"/>
    <w:multiLevelType w:val="multilevel"/>
    <w:tmpl w:val="8FE6E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0F24CE"/>
    <w:multiLevelType w:val="multilevel"/>
    <w:tmpl w:val="7A28C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B2631B"/>
    <w:multiLevelType w:val="multilevel"/>
    <w:tmpl w:val="B05AE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4B5423"/>
    <w:multiLevelType w:val="multilevel"/>
    <w:tmpl w:val="0DF0E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F94F2F"/>
    <w:multiLevelType w:val="multilevel"/>
    <w:tmpl w:val="E5AC8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414851"/>
    <w:multiLevelType w:val="multilevel"/>
    <w:tmpl w:val="FCF4E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8723FF"/>
    <w:multiLevelType w:val="multilevel"/>
    <w:tmpl w:val="4E02F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930B7"/>
    <w:multiLevelType w:val="multilevel"/>
    <w:tmpl w:val="2834D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DF0A47"/>
    <w:multiLevelType w:val="multilevel"/>
    <w:tmpl w:val="D840C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A73033"/>
    <w:multiLevelType w:val="multilevel"/>
    <w:tmpl w:val="889E9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6F7521"/>
    <w:multiLevelType w:val="multilevel"/>
    <w:tmpl w:val="A600E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925DF8"/>
    <w:multiLevelType w:val="multilevel"/>
    <w:tmpl w:val="8CCCD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2425F0"/>
    <w:multiLevelType w:val="multilevel"/>
    <w:tmpl w:val="1EC00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505A66"/>
    <w:multiLevelType w:val="multilevel"/>
    <w:tmpl w:val="9CCEF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83B237B"/>
    <w:multiLevelType w:val="multilevel"/>
    <w:tmpl w:val="9C2A6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744435"/>
    <w:multiLevelType w:val="multilevel"/>
    <w:tmpl w:val="BF1C4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383DA4"/>
    <w:multiLevelType w:val="multilevel"/>
    <w:tmpl w:val="14FC8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E230E0"/>
    <w:multiLevelType w:val="multilevel"/>
    <w:tmpl w:val="9ADC7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A0F0ADB"/>
    <w:multiLevelType w:val="multilevel"/>
    <w:tmpl w:val="49D26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EB672A"/>
    <w:multiLevelType w:val="multilevel"/>
    <w:tmpl w:val="E5745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1C01050"/>
    <w:multiLevelType w:val="multilevel"/>
    <w:tmpl w:val="224AF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097693"/>
    <w:multiLevelType w:val="multilevel"/>
    <w:tmpl w:val="8F567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4"/>
  </w:num>
  <w:num w:numId="3">
    <w:abstractNumId w:val="20"/>
  </w:num>
  <w:num w:numId="4">
    <w:abstractNumId w:val="23"/>
  </w:num>
  <w:num w:numId="5">
    <w:abstractNumId w:val="5"/>
  </w:num>
  <w:num w:numId="6">
    <w:abstractNumId w:val="13"/>
  </w:num>
  <w:num w:numId="7">
    <w:abstractNumId w:val="3"/>
  </w:num>
  <w:num w:numId="8">
    <w:abstractNumId w:val="6"/>
  </w:num>
  <w:num w:numId="9">
    <w:abstractNumId w:val="15"/>
  </w:num>
  <w:num w:numId="10">
    <w:abstractNumId w:val="1"/>
  </w:num>
  <w:num w:numId="11">
    <w:abstractNumId w:val="19"/>
  </w:num>
  <w:num w:numId="12">
    <w:abstractNumId w:val="17"/>
  </w:num>
  <w:num w:numId="13">
    <w:abstractNumId w:val="16"/>
  </w:num>
  <w:num w:numId="14">
    <w:abstractNumId w:val="21"/>
  </w:num>
  <w:num w:numId="15">
    <w:abstractNumId w:val="2"/>
  </w:num>
  <w:num w:numId="16">
    <w:abstractNumId w:val="22"/>
  </w:num>
  <w:num w:numId="17">
    <w:abstractNumId w:val="7"/>
  </w:num>
  <w:num w:numId="18">
    <w:abstractNumId w:val="10"/>
  </w:num>
  <w:num w:numId="19">
    <w:abstractNumId w:val="11"/>
  </w:num>
  <w:num w:numId="20">
    <w:abstractNumId w:val="14"/>
  </w:num>
  <w:num w:numId="21">
    <w:abstractNumId w:val="0"/>
  </w:num>
  <w:num w:numId="22">
    <w:abstractNumId w:val="9"/>
  </w:num>
  <w:num w:numId="23">
    <w:abstractNumId w:val="18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F41"/>
    <w:rsid w:val="001106DE"/>
    <w:rsid w:val="002C33E0"/>
    <w:rsid w:val="007C2F41"/>
    <w:rsid w:val="00865789"/>
    <w:rsid w:val="008723EC"/>
    <w:rsid w:val="00F745A4"/>
    <w:rsid w:val="00FD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B50633-77A9-4F97-A33C-81EDBD180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3E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51A42-A238-4BA9-9302-EA7ED3088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18</Pages>
  <Words>5413</Words>
  <Characters>30857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2023-09-18T04:02:00Z</dcterms:created>
  <dcterms:modified xsi:type="dcterms:W3CDTF">2023-09-20T02:52:00Z</dcterms:modified>
</cp:coreProperties>
</file>